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12" w:rsidRPr="00733D12" w:rsidRDefault="00733D12" w:rsidP="00733D12">
      <w:pPr>
        <w:spacing w:after="0"/>
        <w:jc w:val="center"/>
        <w:rPr>
          <w:b/>
          <w:sz w:val="24"/>
        </w:rPr>
      </w:pPr>
      <w:r w:rsidRPr="00733D12">
        <w:rPr>
          <w:b/>
          <w:sz w:val="24"/>
        </w:rPr>
        <w:t>Тест «Организованный ли вы человек?»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 xml:space="preserve">После прочтения каждого вопроса выберите вариант ответа. Затем по ключу, который помещен в конце теста, найдите количественные оценки выбранных вариантов ответов. Сложите все оценки и сумму соотнесите с оценками результатов, которые </w:t>
      </w:r>
      <w:r>
        <w:rPr>
          <w:sz w:val="24"/>
        </w:rPr>
        <w:t>Вы найдете после ключа к тесту.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1. Имеются ли у Вас главные цели в жизни, к достижению которых Вы стремитесь?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У меня есть такие цели.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Разве можно иметь какие-то цели, ведь жизнь так изменчива?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У меня есть главные цели, и я подчиняю жизнь их достижению.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Г. Цели у меня есть, но моя деятельность мало способствует их достижению.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2. Составляете ли Вы план работы на неделю, используя для этого еженедельник, специальный блокнот и т.д.?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Да.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Нет.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Не могу сказать ни «да», ни «нет», так как держу главные дела в голове.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Г. Пробовал составлять план, используя для этого еженедельник, но потом понял, что мне это ничего не дает.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Д. Составлять планы – это «игра в организованность».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3. «Критикуете» ли Вы себя за невыполнение намеченного на неделю, на день?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«Критикую» в тех случаях, когда вижу свою вину, лень или неповоротливость.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«Критикую», несмотря ни на какие субъективные и объективные причины.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Сейчас и так все критикуют друг друга, зачем же еще «отчитывать» самого себя?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Г. Придерживаюсь такого принципа: что удалось сделать сегодня – хорошо, а что не удалось – выполню, может быть, в другой раз.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4. Как Вы ведете свою записную книжку с номерами телефонов деловых людей, организаций, знакомых и т.д.?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Веду записи телефонов, фамилий, имен произвольно.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Часто меняю записные книжки с записями телефонов, так как нещадно их «эксплуатирую». При переписывании телефонов стараюсь все сделать «по науке», однако потом вновь сбиваюсь на произвольную запись.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Записи телефонов, фамилий, имен веду «почерком настроения». Считаю, что были бы записаны номер телефона, фамилия, имя, отчество, а на какой странице и как записано, это не имеет особого значения.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Г. Используя общепринятую систему в соответствии с алфавитом, записываю фамилию, имя, отчество, номер телефона, а если нужно, то и дополнительные сведения (адрес, место работы, должность).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5. Вас окружают вещи, которыми Вы часто пользуетесь. Каковы Ваши принципы расположения вещей?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Каждая вещь лежит, где попало.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Придерживаюсь принципа: каждой вещи – свое место.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Периодически навожу порядок в расположении вещей, предметов. Затем кладу их куда придется. Спустя какое-то время опять навожу порядок и т.д.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Г. Считаю, что данный вопрос не имеет никакого отношения к самоорганизации.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6. Можете ли Вы по истечении дня сказать: где, сколько и по каким причинам Вам пришлось напрасно терять время?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Могу сказать, но не с точностью 100 %.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Могу сказать только о тех ситуациях, в которых было напрасно потеряно время.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Если бы потерянное время обращалось в деньги, тогда бы я считал его.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lastRenderedPageBreak/>
        <w:t>Г. Не только хорошо представляю: где, сколько и почему было напрасно потеряно время, но и изыскиваю приемы сокращения потерь в тех же самых ситуациях.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7. Каковы будут Ваши действия, когда на собрании начинается «переливание из пустого в порожнее»?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 xml:space="preserve">А. Предлагаю обратить внимание на существо вопроса. 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На любом собрании бывает и что-то нужное, и что-то пустое. Ничего тут не поделаешь – приходится слушать.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В. Погружаюсь в «небытие».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Г. Начинаю заниматься теми делами, которые взял с собой в расчете на «переливание из пустого в порожнее».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8. Предположим, Вам предстоит выступить с докладом. Придаете ли Вы значение не только содержанию доклада, но и его продолжительности?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А. Уделяю серьезное внимание содержанию доклада. Думаю, что продолжительность нужно определять только приблизительно. Если доклад интересен, следует давать время, чтобы его закончить.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Уделяю в равной степени внимание содержанию и продолжительности доклада, а также его вариантам в зависимости от времени.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 xml:space="preserve">9. Стараетесь ли Вы использовать буквально каждую минуту </w:t>
      </w:r>
      <w:proofErr w:type="gramStart"/>
      <w:r w:rsidRPr="00733D12">
        <w:rPr>
          <w:sz w:val="24"/>
        </w:rPr>
        <w:t>для выполнения</w:t>
      </w:r>
      <w:proofErr w:type="gramEnd"/>
      <w:r w:rsidRPr="00733D12">
        <w:rPr>
          <w:sz w:val="24"/>
        </w:rPr>
        <w:t xml:space="preserve"> задуманного?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Стараюсь, но у меня не всегда это получается в силу личных причин (упадок сил, плохое настроение и т.д.).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Не стремлюсь к этому, так как считаю, что не нужно быть мелочным в отношении времени.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Зачем стремиться, если время все равно не обгонишь.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Г. Стараюсь, несмотря ни на что.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10. Какую систему фиксации поручений, заданий и просьб Вы используете?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Записываю в своем еженедельнике, что выполнить и к какому сроку.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Фиксирую наиболее важные поручения, просьбы, задания в своем еженедельнике.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Стараюсь запоминать поручения, задания и просьбы, так как это тренирует память. Однако должен признаться, что память часто подводит меня.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Г. Придерживаюсь принципа «обратной памяти»: пусть помнит о поручениях и заданиях тот, кто их дает. Если поручение нужное, то о нем не забудут и вызовут меня для срочного исполнения.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11. Точно ли Вы приходите на деловые встречи, собрания?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Прихожу раньше на 3 – 5 минут.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Прихожу к началу.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Как правило, опаздываю.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Г. Всегда опаздываю, хотя пытаюсь прийти раньше или вовремя.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Д. Если бы было издано пособие «Как не опаздывать», то я, вероятно, научился бы не опаздывать.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12. Какое значение Вы придаете своевременности выполнения заданий, поручений, просьб?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Считаю, что своевременность выполнения – это один из важных показателей умения работать, своего рода триумф организованности. Однако мне всегда кое-что не удается выполнить вовремя.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Лучше немного затянуть выполнение задания.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Предпочитаю поменьше рассуждать о своевременности, а выполнять задания и поручения в срок.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lastRenderedPageBreak/>
        <w:t>Г. Своевременно выполнять задание или поручение – это верный шанс получить новое. Исполнительность всегда своеобразно наказывается.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13. Предположим, Вы пообещали что-то сделать или в чем-то помочь другому человеку. Но обстоятельства изменились таким образом, что выполнить обещанное довольно затруднительно. Как Вы будете себя вести в данной ситуации?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A. Сообщу об изменении обстоятельств и о невозможности выполнить обещанное.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Б. Скажу, что обстоятельства изменились и выполнение обещания затруднительно. Одновременно скажу, что не нужно терять надежду на выполнение обещанного.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B. Буду стараться выполнить обещанное. Если выполню – хорошо, не выполню – тоже не беда, так как я довольно редко не сдерживал своих обещаний.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 xml:space="preserve">Г. Ничего не буду обещать человеку. Выполню обещанное во что бы то ни стало </w:t>
      </w:r>
    </w:p>
    <w:p w:rsid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Ключ</w:t>
      </w:r>
      <w:r>
        <w:rPr>
          <w:sz w:val="24"/>
        </w:rPr>
        <w:t>:</w:t>
      </w:r>
      <w:bookmarkStart w:id="0" w:name="_GoBack"/>
      <w:bookmarkEnd w:id="0"/>
    </w:p>
    <w:p w:rsidR="00733D12" w:rsidRPr="00733D12" w:rsidRDefault="00733D12" w:rsidP="00733D12">
      <w:p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 wp14:anchorId="39D0B4B7">
            <wp:extent cx="3323590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Если Вы набрали: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4 - от 72 до 78 баллов– высокий уровень: вы организованный человек. Единственное, что можно посоветовать: не останавливайтесь на достигнутом уровне, развивайте и дальше самоорганизацию. Пусть Вам не кажется, что Вы достигли предела. Самоорганизация, в отличие от природы, дает наибольший эффект тому, кто считает ресурсы неисчерпаемыми; (4)</w:t>
      </w:r>
    </w:p>
    <w:p w:rsidR="00733D12" w:rsidRPr="00733D12" w:rsidRDefault="00733D12" w:rsidP="00733D12">
      <w:pPr>
        <w:spacing w:after="0"/>
        <w:rPr>
          <w:sz w:val="24"/>
        </w:rPr>
      </w:pPr>
      <w:r w:rsidRPr="00733D12">
        <w:rPr>
          <w:sz w:val="24"/>
        </w:rPr>
        <w:t>2 - от 63 до 71 балла– средний уровень: вы считаете организацию неотъемлемой частью работы. Это дает Вам несомненное преимущество перед теми людьми, которые призывают организацию «под ружье» в случае крайней необходимости. Но Вам следует внимательнее присмотреться к самоорганизации, улучшить ее; (2)</w:t>
      </w:r>
    </w:p>
    <w:p w:rsidR="00B12EC1" w:rsidRPr="00733D12" w:rsidRDefault="00733D12" w:rsidP="00733D12">
      <w:pPr>
        <w:spacing w:after="0"/>
        <w:rPr>
          <w:sz w:val="24"/>
        </w:rPr>
      </w:pPr>
      <w:proofErr w:type="gramStart"/>
      <w:r w:rsidRPr="00733D12">
        <w:rPr>
          <w:sz w:val="24"/>
        </w:rPr>
        <w:t>1  -</w:t>
      </w:r>
      <w:proofErr w:type="gramEnd"/>
      <w:r w:rsidRPr="00733D12">
        <w:rPr>
          <w:sz w:val="24"/>
        </w:rPr>
        <w:t xml:space="preserve"> меньше 63 баллов– низкий уровень: ваш образ жизни, Ваше окружение научили Вас быть кое в чем организованным. Организованность то проявляется в Ваших действиях, то исчезает. Это признак отсутствия четкой системы самоорганизации. Существуют объективные организационные законы и принципы. Постарайтесь проанализировать свои действия, расход времени, технику работы. Вы увидите то, о чем и не подозревали. Чтобы стать организованным человеком, нужно преодолеть себя, нужно иметь волю и упорство. (1)</w:t>
      </w:r>
    </w:p>
    <w:sectPr w:rsidR="00B12EC1" w:rsidRPr="0073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0A"/>
    <w:rsid w:val="00733D12"/>
    <w:rsid w:val="0087520A"/>
    <w:rsid w:val="00B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82B91-2B4A-4CC7-8DEF-867F3A72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510-1</cp:lastModifiedBy>
  <cp:revision>2</cp:revision>
  <dcterms:created xsi:type="dcterms:W3CDTF">2024-01-04T11:47:00Z</dcterms:created>
  <dcterms:modified xsi:type="dcterms:W3CDTF">2024-01-04T11:48:00Z</dcterms:modified>
</cp:coreProperties>
</file>