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4A" w:rsidRPr="0026434A" w:rsidRDefault="0026434A" w:rsidP="0026434A">
      <w:pPr>
        <w:spacing w:after="0"/>
        <w:jc w:val="center"/>
        <w:rPr>
          <w:b/>
          <w:sz w:val="24"/>
        </w:rPr>
      </w:pPr>
      <w:r w:rsidRPr="0026434A">
        <w:rPr>
          <w:b/>
          <w:sz w:val="24"/>
        </w:rPr>
        <w:t>Тест «Предпринимательские способности»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 xml:space="preserve">Тест позволяет оценить уровень Ваших предпринимательских </w:t>
      </w:r>
      <w:bookmarkStart w:id="0" w:name="_GoBack"/>
      <w:bookmarkEnd w:id="0"/>
      <w:r w:rsidRPr="0026434A">
        <w:rPr>
          <w:sz w:val="24"/>
        </w:rPr>
        <w:t>способностей.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Ответьте, пожалуйста, "да" или "нет" на предложенные вопросы.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 xml:space="preserve"> 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1. Умеете ли вы доводить начатое дело до конца, несмотря на возникающие препятствия?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2. Умеете ли вы настоять на принятом решении или вас можно легко переубедить?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3. Любите ли вы брать на себя ответственность, руководить?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4. Пользуетесь ли вы уважением и доверием своих коллег?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5. Вы здоровы?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6. Готовы ли вы трудиться от зари до зари, не получая немедленной отдачи?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7. Любите ли вы общаться и работать с людьми?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8. Умеете ли вы убеждать других в правильности избранного пути?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9. Понятны ли вам идеи и мысли других?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10. Есть ли у вас опыт работы в той области, в которой вы хотите начать собственное дело?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11. Знакомы ли вы с действующими правилами налогообложения, калькуляции заработной платы, ведения бухгалтерского учета?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12. Будет ли в вашем городе или области спрос на товар или услугу, которые вы собираетесь предложить?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13. Есть ли у вас начальная подготовка в области маркетинга и финансов?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14. Хорошо ли идут дела в вашем городе (области) у других предпринимателей вашего профиля?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15. Есть ли у вас на примете помещение, которое можно арендовать?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16. Располагаете ли вы достаточными финансовыми средствами, чтобы поддержать свое предприятие в течение первого года его существования?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17. Есть ли у вас возможность привлечь к финансированию создаваемого вами предприятия родных и знакомых?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18. Есть ли у вас на примете поставщики необходимых вам материалов?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19. Есть ли у вас на примете толковые специалисты, обладающие опытом и знаниями, которых вам не хватает?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20. Уверены ли вы в том, что иметь собственное дело — это главная ваша мечта?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 xml:space="preserve"> 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Ключ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Каждый положительный ответ дает вам одно очко. Подсчитайте, пожалуйста, сумму очков.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Результат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4 - Если сумма очков равна более 17 (высокий уровень), вы имеете все необходимые качества, чтобы стать предпринимателем. Ваши целеустремленность, энергия и вера в успех помогут реализовать любую стоящую идею — главное, чтобы идеи действительно того заслуживали.</w:t>
      </w:r>
    </w:p>
    <w:p w:rsidR="0026434A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 xml:space="preserve">2 - Вы набрали от 13 до 17 </w:t>
      </w:r>
      <w:proofErr w:type="gramStart"/>
      <w:r w:rsidRPr="0026434A">
        <w:rPr>
          <w:sz w:val="24"/>
        </w:rPr>
        <w:t>очков  (</w:t>
      </w:r>
      <w:proofErr w:type="gramEnd"/>
      <w:r w:rsidRPr="0026434A">
        <w:rPr>
          <w:sz w:val="24"/>
        </w:rPr>
        <w:t>средний уровень), Ваши шансы на успех в качестве предпринимателя не столь очевидны. Однако вы можете стать удачливым дельцом, коммерсантом.</w:t>
      </w:r>
    </w:p>
    <w:p w:rsidR="00B12EC1" w:rsidRPr="0026434A" w:rsidRDefault="0026434A" w:rsidP="0026434A">
      <w:pPr>
        <w:spacing w:after="0"/>
        <w:rPr>
          <w:sz w:val="24"/>
        </w:rPr>
      </w:pPr>
      <w:r w:rsidRPr="0026434A">
        <w:rPr>
          <w:sz w:val="24"/>
        </w:rPr>
        <w:t>1 - Если у вас менее 13 очков (низкий уровень), из вас вряд ли выйдет хороший предприниматель. Постарайтесь набраться опыта, и прежде чем встать на путь свободного предпринимательства, еще и еще раз сопоставьте свои интересы, желания и возможности.</w:t>
      </w:r>
    </w:p>
    <w:sectPr w:rsidR="00B12EC1" w:rsidRPr="00264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F2"/>
    <w:rsid w:val="001B46F2"/>
    <w:rsid w:val="0026434A"/>
    <w:rsid w:val="00B1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C1677-4C26-4277-B69B-DE73743A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510-1</dc:creator>
  <cp:keywords/>
  <dc:description/>
  <cp:lastModifiedBy>510-1</cp:lastModifiedBy>
  <cp:revision>2</cp:revision>
  <dcterms:created xsi:type="dcterms:W3CDTF">2024-01-04T11:49:00Z</dcterms:created>
  <dcterms:modified xsi:type="dcterms:W3CDTF">2024-01-04T11:50:00Z</dcterms:modified>
</cp:coreProperties>
</file>